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4667A5BF" w:rsidR="00783485" w:rsidRPr="00783485" w:rsidRDefault="00783485" w:rsidP="00783485">
      <w:pPr>
        <w:spacing w:line="276" w:lineRule="auto"/>
        <w:contextualSpacing/>
        <w:jc w:val="right"/>
        <w:rPr>
          <w:rFonts w:ascii="Times New Roman" w:hAnsi="Times New Roman"/>
          <w:kern w:val="0"/>
          <w:sz w:val="24"/>
          <w14:ligatures w14:val="none"/>
        </w:rPr>
      </w:pPr>
      <w:bookmarkStart w:id="0" w:name="_Hlk139350212"/>
      <w:r w:rsidRPr="00783485">
        <w:rPr>
          <w:rFonts w:ascii="Times New Roman" w:eastAsia="Calibri" w:hAnsi="Times New Roman" w:cs="Times New Roman"/>
          <w:kern w:val="0"/>
          <w:sz w:val="24"/>
          <w:szCs w:val="24"/>
          <w:lang w:eastAsia="lt-LT"/>
          <w14:ligatures w14:val="none"/>
        </w:rPr>
        <w:t xml:space="preserve">Pirkimo sąlygų </w:t>
      </w:r>
      <w:r w:rsidR="00826CE2">
        <w:rPr>
          <w:rFonts w:ascii="Times New Roman" w:eastAsia="Calibri" w:hAnsi="Times New Roman" w:cs="Times New Roman"/>
          <w:kern w:val="0"/>
          <w:sz w:val="24"/>
          <w:szCs w:val="24"/>
          <w:lang w:val="en-US" w:eastAsia="lt-LT"/>
          <w14:ligatures w14:val="none"/>
        </w:rPr>
        <w:t>8</w:t>
      </w:r>
      <w:r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tbl>
      <w:tblPr>
        <w:tblW w:w="8818" w:type="dxa"/>
        <w:tblInd w:w="108" w:type="dxa"/>
        <w:tblLayout w:type="fixed"/>
        <w:tblLook w:val="04A0" w:firstRow="1" w:lastRow="0" w:firstColumn="1" w:lastColumn="0" w:noHBand="0" w:noVBand="1"/>
      </w:tblPr>
      <w:tblGrid>
        <w:gridCol w:w="3968"/>
        <w:gridCol w:w="4850"/>
      </w:tblGrid>
      <w:tr w:rsidR="00783485" w:rsidRPr="00783485" w14:paraId="202263DD" w14:textId="77777777" w:rsidTr="001C0349">
        <w:tc>
          <w:tcPr>
            <w:tcW w:w="8818" w:type="dxa"/>
            <w:gridSpan w:val="2"/>
            <w:tcBorders>
              <w:top w:val="single" w:sz="4" w:space="0" w:color="auto"/>
              <w:left w:val="single" w:sz="4" w:space="0" w:color="auto"/>
              <w:bottom w:val="single" w:sz="4" w:space="0" w:color="auto"/>
              <w:right w:val="single" w:sz="4" w:space="0" w:color="auto"/>
            </w:tcBorders>
          </w:tcPr>
          <w:p w14:paraId="19D8758D" w14:textId="77777777" w:rsidR="00783485" w:rsidRPr="000E5A22" w:rsidRDefault="00783485" w:rsidP="00783485">
            <w:pPr>
              <w:autoSpaceDE w:val="0"/>
              <w:autoSpaceDN w:val="0"/>
              <w:adjustRightInd w:val="0"/>
              <w:spacing w:after="200" w:line="276" w:lineRule="auto"/>
              <w:jc w:val="both"/>
              <w:rPr>
                <w:rFonts w:ascii="Times New Roman" w:eastAsia="SimSun" w:hAnsi="Times New Roman" w:cs="Times New Roman"/>
                <w:noProof/>
                <w:kern w:val="0"/>
                <w:sz w:val="24"/>
                <w:szCs w:val="24"/>
                <w:lang w:eastAsia="zh-CN"/>
                <w14:ligatures w14:val="none"/>
              </w:rPr>
            </w:pPr>
            <w:r w:rsidRPr="000E5A22">
              <w:rPr>
                <w:rFonts w:ascii="Times New Roman" w:eastAsia="SimSun" w:hAnsi="Times New Roman" w:cs="Times New Roman"/>
                <w:noProof/>
                <w:kern w:val="0"/>
                <w:sz w:val="24"/>
                <w:szCs w:val="24"/>
                <w:lang w:eastAsia="zh-CN"/>
                <w14:ligatures w14:val="none"/>
              </w:rPr>
              <w:t>Techninis ir profesinis pajėgumas</w:t>
            </w:r>
          </w:p>
        </w:tc>
      </w:tr>
      <w:tr w:rsidR="00783485" w:rsidRPr="00783485" w14:paraId="6EB3B575" w14:textId="77777777" w:rsidTr="008468EF">
        <w:tc>
          <w:tcPr>
            <w:tcW w:w="3968" w:type="dxa"/>
            <w:tcBorders>
              <w:top w:val="single" w:sz="4" w:space="0" w:color="auto"/>
              <w:left w:val="single" w:sz="4" w:space="0" w:color="auto"/>
              <w:bottom w:val="single" w:sz="4" w:space="0" w:color="auto"/>
              <w:right w:val="single" w:sz="4" w:space="0" w:color="auto"/>
            </w:tcBorders>
          </w:tcPr>
          <w:p w14:paraId="625DCD41" w14:textId="6BE68042" w:rsidR="00783485" w:rsidRPr="000E5A22" w:rsidRDefault="004F0700" w:rsidP="00783485">
            <w:pPr>
              <w:spacing w:after="0" w:line="240" w:lineRule="auto"/>
              <w:jc w:val="both"/>
              <w:rPr>
                <w:rFonts w:ascii="Times New Roman" w:eastAsia="Times New Roman" w:hAnsi="Times New Roman" w:cs="Times New Roman"/>
                <w:kern w:val="0"/>
                <w:sz w:val="24"/>
                <w:szCs w:val="24"/>
                <w14:ligatures w14:val="none"/>
              </w:rPr>
            </w:pPr>
            <w:r w:rsidRPr="000E5A22">
              <w:rPr>
                <w:rFonts w:ascii="Times New Roman" w:eastAsia="Times New Roman" w:hAnsi="Times New Roman" w:cs="Times New Roman"/>
                <w:kern w:val="0"/>
                <w:sz w:val="24"/>
                <w:szCs w:val="24"/>
                <w14:ligatures w14:val="none"/>
              </w:rPr>
              <w:t>1.</w:t>
            </w:r>
            <w:r w:rsidR="00783485" w:rsidRPr="000E5A22">
              <w:rPr>
                <w:rFonts w:ascii="Times New Roman" w:eastAsia="Times New Roman" w:hAnsi="Times New Roman" w:cs="Times New Roman"/>
                <w:kern w:val="0"/>
                <w:sz w:val="24"/>
                <w:szCs w:val="24"/>
                <w14:ligatures w14:val="none"/>
              </w:rPr>
              <w:t xml:space="preserve">Tiekėjas, tiekėjų grupės partneriai kartu, subtiekėjai toje srityje, kurioje vykdys veiklą, turi teisę verstis statybos veikla. </w:t>
            </w:r>
          </w:p>
          <w:p w14:paraId="43982AC1" w14:textId="77777777" w:rsidR="00783485" w:rsidRPr="000E5A22"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FACF66B" w14:textId="77777777" w:rsidR="00783485" w:rsidRPr="000E5A22" w:rsidRDefault="00783485" w:rsidP="00783485">
            <w:pPr>
              <w:tabs>
                <w:tab w:val="left" w:pos="205"/>
              </w:tabs>
              <w:spacing w:after="0" w:line="240" w:lineRule="auto"/>
              <w:ind w:left="64"/>
              <w:jc w:val="both"/>
              <w:rPr>
                <w:rFonts w:ascii="Times New Roman" w:eastAsia="Times New Roman" w:hAnsi="Times New Roman" w:cs="Times New Roman"/>
                <w:kern w:val="0"/>
                <w:sz w:val="24"/>
                <w:szCs w:val="24"/>
                <w14:ligatures w14:val="none"/>
              </w:rPr>
            </w:pPr>
            <w:r w:rsidRPr="000E5A22">
              <w:rPr>
                <w:rFonts w:ascii="Times New Roman" w:eastAsia="Times New Roman" w:hAnsi="Times New Roman" w:cs="Times New Roman"/>
                <w:kern w:val="0"/>
                <w:sz w:val="24"/>
                <w:szCs w:val="24"/>
                <w14:ligatures w14:val="none"/>
              </w:rPr>
              <w:t xml:space="preserve"> </w:t>
            </w:r>
          </w:p>
          <w:p w14:paraId="69764B93" w14:textId="77777777" w:rsidR="00783485" w:rsidRPr="000E5A22"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7A3E2509" w14:textId="77777777" w:rsidR="00783485" w:rsidRPr="000E5A22" w:rsidRDefault="00783485" w:rsidP="00783485">
            <w:pPr>
              <w:spacing w:after="0" w:line="240" w:lineRule="auto"/>
              <w:ind w:firstLine="567"/>
              <w:jc w:val="both"/>
              <w:rPr>
                <w:rFonts w:ascii="Times New Roman" w:eastAsia="Times New Roman" w:hAnsi="Times New Roman" w:cs="Times New Roman"/>
                <w:kern w:val="0"/>
                <w:sz w:val="24"/>
                <w:szCs w:val="24"/>
                <w14:ligatures w14:val="none"/>
              </w:rPr>
            </w:pPr>
          </w:p>
          <w:p w14:paraId="3D1FB3EB" w14:textId="77777777" w:rsidR="00783485" w:rsidRPr="000E5A22" w:rsidRDefault="00783485" w:rsidP="00783485">
            <w:pPr>
              <w:spacing w:after="200" w:line="276" w:lineRule="auto"/>
              <w:jc w:val="both"/>
              <w:rPr>
                <w:rFonts w:ascii="Times New Roman" w:eastAsia="SimSun" w:hAnsi="Times New Roman" w:cs="Times New Roman"/>
                <w:color w:val="000000"/>
                <w:kern w:val="0"/>
                <w:sz w:val="24"/>
                <w:szCs w:val="24"/>
                <w:lang w:eastAsia="zh-CN"/>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4461CB6" w14:textId="77777777" w:rsidR="00783485" w:rsidRPr="000E5A22"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0E5A22">
              <w:rPr>
                <w:rFonts w:ascii="Times New Roman" w:eastAsia="Times New Roman" w:hAnsi="Times New Roman" w:cs="Times New Roman"/>
                <w:kern w:val="0"/>
                <w:sz w:val="24"/>
                <w:szCs w:val="24"/>
                <w14:ligatures w14:val="none"/>
              </w:rPr>
              <w:t>Tiekėjo (juridinio asmens) Lietuvos Respublikos juridinių asmenų registro išplėstinio išrašo kopija ar įstatų atitinkamos dalies kopija; tiekėjo (fizinio asmens) teisę verstis statybų veikla patvirtinančių dokumentų (pavyzdžiui, verslo liudijimo) ar kitų dokumentų, kuriuose būtų nurodyta tiekėjo vykdoma veikla, kopijos;</w:t>
            </w:r>
          </w:p>
          <w:p w14:paraId="10C81988" w14:textId="77777777" w:rsidR="00783485" w:rsidRPr="000E5A22" w:rsidRDefault="00783485" w:rsidP="00783485">
            <w:pPr>
              <w:spacing w:after="0" w:line="240" w:lineRule="auto"/>
              <w:jc w:val="both"/>
              <w:rPr>
                <w:rFonts w:ascii="Times New Roman" w:eastAsia="Times New Roman" w:hAnsi="Times New Roman" w:cs="Times New Roman"/>
                <w:kern w:val="0"/>
                <w:sz w:val="24"/>
                <w:szCs w:val="24"/>
                <w14:ligatures w14:val="none"/>
              </w:rPr>
            </w:pPr>
            <w:r w:rsidRPr="000E5A22">
              <w:rPr>
                <w:rFonts w:ascii="Times New Roman" w:eastAsia="Times New Roman" w:hAnsi="Times New Roman" w:cs="Times New Roman"/>
                <w:kern w:val="0"/>
                <w:sz w:val="24"/>
                <w:szCs w:val="24"/>
                <w14:ligatures w14:val="none"/>
              </w:rPr>
              <w:t xml:space="preserve">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 </w:t>
            </w:r>
          </w:p>
          <w:p w14:paraId="67883EB6" w14:textId="77777777" w:rsidR="00783485" w:rsidRPr="000E5A22" w:rsidRDefault="00783485" w:rsidP="00783485">
            <w:pPr>
              <w:spacing w:after="200" w:line="276" w:lineRule="auto"/>
              <w:jc w:val="both"/>
              <w:rPr>
                <w:rFonts w:ascii="Calibri" w:eastAsia="SimSun" w:hAnsi="Calibri" w:cs="Times New Roman"/>
                <w:kern w:val="0"/>
                <w:szCs w:val="24"/>
                <w:lang w:eastAsia="zh-CN"/>
                <w14:ligatures w14:val="none"/>
              </w:rPr>
            </w:pPr>
            <w:r w:rsidRPr="000E5A22">
              <w:rPr>
                <w:rFonts w:ascii="Calibri" w:eastAsia="Calibri" w:hAnsi="Calibri" w:cs="Times New Roman"/>
                <w:i/>
                <w:color w:val="000000"/>
                <w:kern w:val="0"/>
                <w:sz w:val="24"/>
                <w:szCs w:val="24"/>
                <w:u w:val="single"/>
                <w:lang w:eastAsia="zh-CN"/>
                <w14:ligatures w14:val="none"/>
              </w:rPr>
              <w:t>Pateikiamos atitinkamų dokumentų skaitmeninės kopijos.</w:t>
            </w:r>
          </w:p>
          <w:p w14:paraId="70DAB0D1" w14:textId="77777777" w:rsidR="00783485" w:rsidRPr="000E5A22" w:rsidRDefault="00783485" w:rsidP="00783485">
            <w:pPr>
              <w:spacing w:after="0" w:line="240" w:lineRule="auto"/>
              <w:jc w:val="both"/>
              <w:rPr>
                <w:rFonts w:ascii="Times New Roman" w:eastAsia="Times New Roman" w:hAnsi="Times New Roman" w:cs="Times New Roman"/>
                <w:kern w:val="0"/>
                <w:sz w:val="24"/>
                <w:szCs w:val="24"/>
                <w14:ligatures w14:val="none"/>
              </w:rPr>
            </w:pPr>
          </w:p>
          <w:p w14:paraId="10BE46ED" w14:textId="77777777" w:rsidR="00783485" w:rsidRPr="000E5A22" w:rsidRDefault="00783485" w:rsidP="00783485">
            <w:pPr>
              <w:suppressAutoHyphens/>
              <w:spacing w:after="0" w:line="240" w:lineRule="auto"/>
              <w:ind w:left="360"/>
              <w:jc w:val="both"/>
              <w:rPr>
                <w:rFonts w:ascii="Times New Roman" w:eastAsia="SimSun" w:hAnsi="Times New Roman" w:cs="Times New Roman"/>
                <w:color w:val="000000"/>
                <w:kern w:val="0"/>
                <w:sz w:val="24"/>
                <w:szCs w:val="24"/>
                <w:lang w:val="pt-BR" w:eastAsia="zh-CN"/>
                <w14:ligatures w14:val="none"/>
              </w:rPr>
            </w:pPr>
          </w:p>
        </w:tc>
      </w:tr>
      <w:tr w:rsidR="008468EF" w:rsidRPr="00783485" w14:paraId="097D374A" w14:textId="77777777" w:rsidTr="008468EF">
        <w:tc>
          <w:tcPr>
            <w:tcW w:w="3968" w:type="dxa"/>
            <w:tcBorders>
              <w:top w:val="single" w:sz="4" w:space="0" w:color="auto"/>
              <w:left w:val="single" w:sz="4" w:space="0" w:color="auto"/>
              <w:bottom w:val="single" w:sz="4" w:space="0" w:color="auto"/>
            </w:tcBorders>
          </w:tcPr>
          <w:p w14:paraId="3DECCFA9" w14:textId="3E7C0D50" w:rsidR="008468EF" w:rsidRPr="008468EF" w:rsidRDefault="008468EF" w:rsidP="00783485">
            <w:pPr>
              <w:spacing w:after="0" w:line="240" w:lineRule="auto"/>
              <w:jc w:val="both"/>
              <w:rPr>
                <w:rFonts w:ascii="Times New Roman" w:eastAsia="Times New Roman" w:hAnsi="Times New Roman" w:cs="Times New Roman"/>
                <w:kern w:val="0"/>
                <w:sz w:val="24"/>
                <w:szCs w:val="24"/>
                <w:highlight w:val="green"/>
                <w14:ligatures w14:val="none"/>
              </w:rPr>
            </w:pPr>
          </w:p>
        </w:tc>
        <w:tc>
          <w:tcPr>
            <w:tcW w:w="4820" w:type="dxa"/>
            <w:tcBorders>
              <w:top w:val="single" w:sz="4" w:space="0" w:color="auto"/>
              <w:bottom w:val="single" w:sz="4" w:space="0" w:color="auto"/>
              <w:right w:val="single" w:sz="4" w:space="0" w:color="auto"/>
            </w:tcBorders>
          </w:tcPr>
          <w:p w14:paraId="40E76E3F" w14:textId="77777777" w:rsidR="008468EF" w:rsidRPr="00783485" w:rsidRDefault="008468EF" w:rsidP="00783485">
            <w:pPr>
              <w:spacing w:after="0" w:line="240" w:lineRule="auto"/>
              <w:jc w:val="both"/>
              <w:rPr>
                <w:rFonts w:ascii="Times New Roman" w:eastAsia="Times New Roman" w:hAnsi="Times New Roman" w:cs="Times New Roman"/>
                <w:kern w:val="0"/>
                <w:sz w:val="24"/>
                <w:szCs w:val="24"/>
                <w14:ligatures w14:val="none"/>
              </w:rPr>
            </w:pPr>
          </w:p>
        </w:tc>
      </w:tr>
      <w:tr w:rsidR="008468EF" w:rsidRPr="00783485" w14:paraId="7123628F" w14:textId="77777777" w:rsidTr="001C0349">
        <w:tc>
          <w:tcPr>
            <w:tcW w:w="3968" w:type="dxa"/>
            <w:tcBorders>
              <w:top w:val="single" w:sz="4" w:space="0" w:color="auto"/>
              <w:left w:val="single" w:sz="4" w:space="0" w:color="auto"/>
              <w:bottom w:val="single" w:sz="4" w:space="0" w:color="auto"/>
              <w:right w:val="single" w:sz="4" w:space="0" w:color="auto"/>
            </w:tcBorders>
          </w:tcPr>
          <w:p w14:paraId="0CAF9169" w14:textId="3655FD97" w:rsidR="008468EF" w:rsidRDefault="008468EF" w:rsidP="00783485">
            <w:pPr>
              <w:spacing w:after="0" w:line="240" w:lineRule="auto"/>
              <w:jc w:val="both"/>
              <w:rPr>
                <w:rFonts w:ascii="Times New Roman" w:eastAsia="Times New Roman" w:hAnsi="Times New Roman" w:cs="Times New Roman"/>
                <w:kern w:val="0"/>
                <w:sz w:val="24"/>
                <w:szCs w:val="24"/>
                <w:highlight w:val="green"/>
                <w14:ligatures w14:val="none"/>
              </w:rPr>
            </w:pPr>
          </w:p>
        </w:tc>
        <w:tc>
          <w:tcPr>
            <w:tcW w:w="4820" w:type="dxa"/>
            <w:tcBorders>
              <w:top w:val="single" w:sz="4" w:space="0" w:color="auto"/>
              <w:left w:val="single" w:sz="4" w:space="0" w:color="auto"/>
              <w:bottom w:val="single" w:sz="4" w:space="0" w:color="auto"/>
              <w:right w:val="single" w:sz="4" w:space="0" w:color="auto"/>
            </w:tcBorders>
          </w:tcPr>
          <w:p w14:paraId="466A253D" w14:textId="1BEE4C52" w:rsidR="00B56B08" w:rsidRPr="00E1474C" w:rsidRDefault="00B56B08" w:rsidP="00783485">
            <w:pPr>
              <w:spacing w:after="0" w:line="240" w:lineRule="auto"/>
              <w:jc w:val="both"/>
              <w:rPr>
                <w:rFonts w:ascii="Times New Roman" w:eastAsia="Times New Roman" w:hAnsi="Times New Roman" w:cs="Times New Roman"/>
                <w:kern w:val="0"/>
                <w:sz w:val="24"/>
                <w:szCs w:val="24"/>
                <w:lang w:val="en-US"/>
                <w14:ligatures w14:val="none"/>
              </w:rPr>
            </w:pPr>
          </w:p>
        </w:tc>
      </w:tr>
    </w:tbl>
    <w:p w14:paraId="20F49899" w14:textId="730A6057" w:rsidR="0015069E" w:rsidRPr="004F0700" w:rsidRDefault="0015069E" w:rsidP="0015069E">
      <w:pPr>
        <w:tabs>
          <w:tab w:val="left" w:pos="2292"/>
        </w:tabs>
        <w:jc w:val="both"/>
        <w:rPr>
          <w:sz w:val="24"/>
          <w:szCs w:val="24"/>
        </w:rPr>
      </w:pPr>
    </w:p>
    <w:sectPr w:rsidR="0015069E" w:rsidRPr="004F07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0D2F9E"/>
    <w:rsid w:val="000E5A22"/>
    <w:rsid w:val="0015069E"/>
    <w:rsid w:val="001D2931"/>
    <w:rsid w:val="002576ED"/>
    <w:rsid w:val="002E3FE2"/>
    <w:rsid w:val="004F0700"/>
    <w:rsid w:val="00711218"/>
    <w:rsid w:val="0072507E"/>
    <w:rsid w:val="00783485"/>
    <w:rsid w:val="007860FC"/>
    <w:rsid w:val="00826CE2"/>
    <w:rsid w:val="00833405"/>
    <w:rsid w:val="008468EF"/>
    <w:rsid w:val="00911CB5"/>
    <w:rsid w:val="009F1F52"/>
    <w:rsid w:val="00A60315"/>
    <w:rsid w:val="00AD7F8B"/>
    <w:rsid w:val="00B50F00"/>
    <w:rsid w:val="00B56B08"/>
    <w:rsid w:val="00C745BA"/>
    <w:rsid w:val="00D00943"/>
    <w:rsid w:val="00E1474C"/>
    <w:rsid w:val="00E46F9F"/>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721</Words>
  <Characters>411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11</cp:revision>
  <dcterms:created xsi:type="dcterms:W3CDTF">2024-04-22T10:45:00Z</dcterms:created>
  <dcterms:modified xsi:type="dcterms:W3CDTF">2025-01-28T17:34:00Z</dcterms:modified>
</cp:coreProperties>
</file>